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48" w:rsidRDefault="00AA504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A5048" w:rsidRDefault="00AA504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5048" w:rsidRDefault="00AA504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Воткинска</w:t>
      </w:r>
    </w:p>
    <w:p w:rsidR="00AA5048" w:rsidRDefault="00AA504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___________</w:t>
      </w:r>
    </w:p>
    <w:p w:rsidR="00AA5048" w:rsidRDefault="00AA504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3112">
        <w:rPr>
          <w:rFonts w:ascii="Times New Roman" w:hAnsi="Times New Roman" w:cs="Times New Roman"/>
          <w:sz w:val="24"/>
          <w:szCs w:val="24"/>
        </w:rPr>
        <w:t>Утверждена</w:t>
      </w: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11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112">
        <w:rPr>
          <w:rFonts w:ascii="Times New Roman" w:hAnsi="Times New Roman" w:cs="Times New Roman"/>
          <w:sz w:val="24"/>
          <w:szCs w:val="24"/>
        </w:rPr>
        <w:t>Администрации города Воткинска</w:t>
      </w: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112">
        <w:rPr>
          <w:rFonts w:ascii="Times New Roman" w:hAnsi="Times New Roman" w:cs="Times New Roman"/>
          <w:sz w:val="24"/>
          <w:szCs w:val="24"/>
        </w:rPr>
        <w:t xml:space="preserve">от </w:t>
      </w:r>
      <w:r w:rsidR="00643525">
        <w:rPr>
          <w:rFonts w:ascii="Times New Roman" w:hAnsi="Times New Roman" w:cs="Times New Roman"/>
          <w:sz w:val="24"/>
          <w:szCs w:val="24"/>
        </w:rPr>
        <w:t>31.10.</w:t>
      </w:r>
      <w:r w:rsidRPr="00D43112">
        <w:rPr>
          <w:rFonts w:ascii="Times New Roman" w:hAnsi="Times New Roman" w:cs="Times New Roman"/>
          <w:sz w:val="24"/>
          <w:szCs w:val="24"/>
        </w:rPr>
        <w:t>201</w:t>
      </w:r>
      <w:r w:rsidR="00D56E3D">
        <w:rPr>
          <w:rFonts w:ascii="Times New Roman" w:hAnsi="Times New Roman" w:cs="Times New Roman"/>
          <w:sz w:val="24"/>
          <w:szCs w:val="24"/>
        </w:rPr>
        <w:t>9</w:t>
      </w:r>
      <w:r w:rsidRPr="00D43112">
        <w:rPr>
          <w:rFonts w:ascii="Times New Roman" w:hAnsi="Times New Roman" w:cs="Times New Roman"/>
          <w:sz w:val="24"/>
          <w:szCs w:val="24"/>
        </w:rPr>
        <w:t xml:space="preserve"> г. </w:t>
      </w:r>
      <w:r w:rsidR="00643525">
        <w:rPr>
          <w:rFonts w:ascii="Times New Roman" w:hAnsi="Times New Roman" w:cs="Times New Roman"/>
          <w:sz w:val="24"/>
          <w:szCs w:val="24"/>
        </w:rPr>
        <w:t>№ 1856.1</w:t>
      </w:r>
      <w:bookmarkStart w:id="0" w:name="_GoBack"/>
      <w:bookmarkEnd w:id="0"/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A8" w:rsidRPr="00EE6025" w:rsidRDefault="00EE6025" w:rsidP="0027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EE6025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9275A8" w:rsidRDefault="00EE6025" w:rsidP="00EE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25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на 2020-202</w:t>
      </w:r>
      <w:r w:rsidR="009A3B32">
        <w:rPr>
          <w:rFonts w:ascii="Times New Roman" w:hAnsi="Times New Roman" w:cs="Times New Roman"/>
          <w:b/>
          <w:sz w:val="28"/>
          <w:szCs w:val="28"/>
        </w:rPr>
        <w:t>5</w:t>
      </w:r>
      <w:r w:rsidRPr="00EE602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6025" w:rsidRPr="00EE6025" w:rsidRDefault="00EE6025" w:rsidP="00EE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112">
        <w:rPr>
          <w:rFonts w:ascii="Times New Roman" w:hAnsi="Times New Roman" w:cs="Times New Roman"/>
          <w:sz w:val="24"/>
          <w:szCs w:val="24"/>
        </w:rPr>
        <w:t>Краткая характеристика (паспорт) муниципальной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67"/>
      </w:tblGrid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BC6622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E3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D56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A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040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EC5" w:rsidRPr="00D43112" w:rsidRDefault="001D5EC5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D56E3D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D56E3D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Воткинска по социальным вопросам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D56E3D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социальной  поддержки населения</w:t>
            </w:r>
            <w:r w:rsidR="00236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8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D" w:rsidRDefault="00D56E3D" w:rsidP="00D5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ГУ Межмуниципальный отдел МВД России "Воткинский" (по согласованию);</w:t>
            </w:r>
          </w:p>
          <w:p w:rsidR="00F57F5A" w:rsidRPr="00D43112" w:rsidRDefault="00F57F5A" w:rsidP="00F5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обеспечению профилактики правонарушений в городе Воткинске;</w:t>
            </w:r>
          </w:p>
          <w:p w:rsidR="00F57F5A" w:rsidRPr="00D43112" w:rsidRDefault="00F57F5A" w:rsidP="00F5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образования «Город Воткинск»</w:t>
            </w:r>
          </w:p>
          <w:p w:rsidR="00F57F5A" w:rsidRPr="00D43112" w:rsidRDefault="00F57F5A" w:rsidP="00F5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правоохранительной направленности (по согласованию);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Воткинска;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Воткинска;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Воткинска;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и земельных ресурсов Администрации города Воткинска;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D56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города Воткинска;</w:t>
            </w:r>
          </w:p>
          <w:p w:rsidR="009A3B32" w:rsidRDefault="009275A8" w:rsidP="009A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A3B32" w:rsidRPr="009A3B32">
              <w:rPr>
                <w:rFonts w:ascii="Times New Roman" w:hAnsi="Times New Roman" w:cs="Times New Roman"/>
                <w:sz w:val="24"/>
                <w:szCs w:val="24"/>
              </w:rPr>
              <w:t>организационной и кадровой работы Администрации города Воткинска</w:t>
            </w:r>
            <w:r w:rsidR="009A3B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3B32" w:rsidRPr="00D43112" w:rsidRDefault="009A3B32" w:rsidP="009A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отчетности города Воткинска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D010BA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и охраны общественного порядка, повышение уровня безопасности граждан на территории города Воткинска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E8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профилактики правонарушений и охраны общественного порядка.</w:t>
            </w:r>
          </w:p>
          <w:p w:rsidR="009275A8" w:rsidRDefault="00377F8C" w:rsidP="00E8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эффективности взаимодействия субъектов профилактики, правоохранительных органов, общественных объединений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уровня безопасности на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Воткинска.</w:t>
            </w:r>
          </w:p>
          <w:p w:rsidR="00E83AC2" w:rsidRDefault="00E83AC2" w:rsidP="00E8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Укрепление законности правопорядка, обеспечение надежной защиты прав и свобод граждан</w:t>
            </w:r>
            <w:r w:rsidR="002C3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 других интересов граждан и юридических  лиц от преступных посягательств.</w:t>
            </w:r>
          </w:p>
          <w:p w:rsidR="00E83AC2" w:rsidRPr="00D43112" w:rsidRDefault="00E83AC2" w:rsidP="007E5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системы социальной, правовых, педагогических и иных мер, направленных на выявление и устранение причин и условий, способствующих безнадзорности, правонарушения и антиобщественным действиям несовершеннолетних, индивидуальная профилактическая работа с несовершеннолетними и семьями, находящимся в социально-опасном положении. 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C" w:rsidRDefault="00377F8C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77F8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9A4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  преступлений,  совершенных 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8C" w:rsidRDefault="00BF39A4" w:rsidP="0037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F8C" w:rsidRPr="00377F8C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народных дружин и общественных объединений</w:t>
            </w:r>
            <w:r w:rsidR="00377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9A4" w:rsidRDefault="00BF39A4" w:rsidP="0037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5A8" w:rsidRPr="00D43112" w:rsidRDefault="00BF39A4" w:rsidP="00BF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(попыток совершения) террористических актов и актов экстремистской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F8C" w:rsidRPr="0037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- 2020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A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Разделение программы на этапы не предусматривается</w:t>
            </w:r>
          </w:p>
          <w:p w:rsidR="00105040" w:rsidRPr="00D43112" w:rsidRDefault="00105040" w:rsidP="00BF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МО "Город Воткинск" на реализацию </w:t>
            </w:r>
            <w:r w:rsidR="00BC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BF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9275A8" w:rsidRPr="00D43112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75A8" w:rsidRPr="00D43112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75A8" w:rsidRPr="00D43112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275A8" w:rsidRPr="00D43112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75A8" w:rsidRDefault="00BF39A4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63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A8" w:rsidRPr="00D431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B7EF3" w:rsidRPr="00D43112" w:rsidRDefault="009B7EF3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55,0 тыс. руб.</w:t>
            </w:r>
          </w:p>
          <w:p w:rsidR="009275A8" w:rsidRPr="009B7EF3" w:rsidRDefault="00936952" w:rsidP="009B7EF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7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есурсное обеспечение  программы  за счет средств бюджета муниципального образования «Город Воткинск» подлежит уточнению в рамках бюджетного цикла.</w:t>
            </w:r>
          </w:p>
        </w:tc>
      </w:tr>
      <w:tr w:rsidR="009275A8" w:rsidRPr="00D43112" w:rsidTr="00666D6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9275A8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11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8" w:rsidRPr="00D43112" w:rsidRDefault="00FA2196" w:rsidP="0027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оценки результатов определены целевые показатели (индикаторы) программы на конец реализации программы:</w:t>
            </w:r>
          </w:p>
          <w:p w:rsidR="00FA2196" w:rsidRDefault="00FA2196" w:rsidP="00FA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7F8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96" w:rsidRDefault="00FA2196" w:rsidP="00FA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  преступлений,  совершенных 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96" w:rsidRDefault="00FA2196" w:rsidP="00FA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7F8C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народных дружин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96" w:rsidRDefault="00FA2196" w:rsidP="00FA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7EF3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5A8" w:rsidRPr="00D43112" w:rsidRDefault="00FA2196" w:rsidP="00FA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39A4">
              <w:rPr>
                <w:rFonts w:ascii="Times New Roman" w:hAnsi="Times New Roman" w:cs="Times New Roman"/>
                <w:sz w:val="24"/>
                <w:szCs w:val="24"/>
              </w:rPr>
              <w:t>Количество (попыток совершения) террористических актов и актов экстремистской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-0.</w:t>
            </w:r>
          </w:p>
        </w:tc>
      </w:tr>
    </w:tbl>
    <w:p w:rsidR="00274A19" w:rsidRPr="00D43112" w:rsidRDefault="00274A19" w:rsidP="00274A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507"/>
      <w:bookmarkEnd w:id="2"/>
    </w:p>
    <w:p w:rsidR="009B7EF3" w:rsidRDefault="009B7EF3">
      <w:pPr>
        <w:rPr>
          <w:rFonts w:ascii="Times New Roman" w:hAnsi="Times New Roman" w:cs="Times New Roman"/>
          <w:sz w:val="28"/>
          <w:szCs w:val="28"/>
        </w:rPr>
      </w:pPr>
      <w:bookmarkStart w:id="3" w:name="Par4253"/>
      <w:bookmarkEnd w:id="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5A8" w:rsidRPr="00BC6622" w:rsidRDefault="009275A8" w:rsidP="00BC66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C6622" w:rsidRPr="00BC6622">
        <w:rPr>
          <w:rFonts w:ascii="Times New Roman" w:hAnsi="Times New Roman" w:cs="Times New Roman"/>
          <w:sz w:val="28"/>
          <w:szCs w:val="28"/>
        </w:rPr>
        <w:t>Приоритеты, цели и задачи</w:t>
      </w:r>
    </w:p>
    <w:p w:rsidR="00BC6622" w:rsidRPr="00BC6622" w:rsidRDefault="00BC6622" w:rsidP="00BC66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реализуется государственная </w:t>
      </w:r>
      <w:hyperlink r:id="rId4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общественного порядка и противодействие преступности" на период до 2020 года, в которой одной из задач определено повышение эффективности профилактики правонарушений.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В муниципальном образовании "Город Воткинск" уже имеется положительный опыт реализации мероприятий, направленных на создание и совершенствование межведомственной системы профилактики правонарушений.</w:t>
      </w:r>
    </w:p>
    <w:p w:rsidR="00D010BA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BC6622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BC6622">
        <w:rPr>
          <w:rFonts w:ascii="Times New Roman" w:hAnsi="Times New Roman" w:cs="Times New Roman"/>
          <w:sz w:val="28"/>
          <w:szCs w:val="28"/>
        </w:rPr>
        <w:t xml:space="preserve"> </w:t>
      </w:r>
      <w:r w:rsidR="00D010BA" w:rsidRPr="00BC6622">
        <w:rPr>
          <w:rFonts w:ascii="Times New Roman" w:hAnsi="Times New Roman" w:cs="Times New Roman"/>
          <w:sz w:val="28"/>
          <w:szCs w:val="28"/>
        </w:rPr>
        <w:t>за 6 месяцев 2019 года  свидетельствует о росте уровне преступности</w:t>
      </w:r>
      <w:r w:rsidRPr="00BC6622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D010BA" w:rsidRPr="00BC6622">
        <w:rPr>
          <w:rFonts w:ascii="Times New Roman" w:hAnsi="Times New Roman" w:cs="Times New Roman"/>
          <w:sz w:val="28"/>
          <w:szCs w:val="28"/>
        </w:rPr>
        <w:t xml:space="preserve"> Воткинска в сравнении с аналогичным периодом 2018 года на 18,1% преступлений</w:t>
      </w:r>
      <w:r w:rsidRPr="00BC6622">
        <w:rPr>
          <w:rFonts w:ascii="Times New Roman" w:hAnsi="Times New Roman" w:cs="Times New Roman"/>
          <w:sz w:val="28"/>
          <w:szCs w:val="28"/>
        </w:rPr>
        <w:t>. По данным Межмуниципального отдела МВД России "Воткинский" за 6 месяцев 201</w:t>
      </w:r>
      <w:r w:rsidR="00D010BA" w:rsidRPr="00BC6622">
        <w:rPr>
          <w:rFonts w:ascii="Times New Roman" w:hAnsi="Times New Roman" w:cs="Times New Roman"/>
          <w:sz w:val="28"/>
          <w:szCs w:val="28"/>
        </w:rPr>
        <w:t>9</w:t>
      </w:r>
      <w:r w:rsidRPr="00BC6622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D010BA" w:rsidRPr="00BC6622">
        <w:rPr>
          <w:rFonts w:ascii="Times New Roman" w:hAnsi="Times New Roman" w:cs="Times New Roman"/>
          <w:sz w:val="28"/>
          <w:szCs w:val="28"/>
        </w:rPr>
        <w:t>685</w:t>
      </w:r>
      <w:r w:rsidRPr="00BC6622">
        <w:rPr>
          <w:rFonts w:ascii="Times New Roman" w:hAnsi="Times New Roman" w:cs="Times New Roman"/>
          <w:sz w:val="28"/>
          <w:szCs w:val="28"/>
        </w:rPr>
        <w:t xml:space="preserve"> </w:t>
      </w:r>
      <w:r w:rsidR="00D010BA" w:rsidRPr="00BC6622">
        <w:rPr>
          <w:rFonts w:ascii="Times New Roman" w:hAnsi="Times New Roman" w:cs="Times New Roman"/>
          <w:sz w:val="28"/>
          <w:szCs w:val="28"/>
        </w:rPr>
        <w:t>преступлений против 580 за 6 месяцев 2018 года. Количество расследованных преступлений увеличилось с 387 до 448 на 15,8%, при этом раскрываемость снизилась на 1,9%. За 6 месяцев 2019 года расследовано 20 преступлений, которые совершили несовершеннолетние, за аналогичный период 2018 года совершено 18 преступлений. Удельный вес  подростковой преступности составил 3,1 % ., что ниже показателя по Удмуртской Республике. За 6 месяцев 2019 года несовершеннолетними совершено 18 общественно-опасных</w:t>
      </w:r>
      <w:r w:rsidR="00E43398" w:rsidRPr="00BC6622">
        <w:rPr>
          <w:rFonts w:ascii="Times New Roman" w:hAnsi="Times New Roman" w:cs="Times New Roman"/>
          <w:sz w:val="28"/>
          <w:szCs w:val="28"/>
        </w:rPr>
        <w:t xml:space="preserve"> деяний</w:t>
      </w:r>
      <w:r w:rsidR="00D010BA" w:rsidRPr="00BC6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9C9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За </w:t>
      </w:r>
      <w:r w:rsidR="00E43398" w:rsidRPr="00BC6622">
        <w:rPr>
          <w:rFonts w:ascii="Times New Roman" w:hAnsi="Times New Roman" w:cs="Times New Roman"/>
          <w:sz w:val="28"/>
          <w:szCs w:val="28"/>
        </w:rPr>
        <w:t>6 месяцев</w:t>
      </w:r>
      <w:r w:rsidR="00C712F1" w:rsidRPr="00BC6622">
        <w:rPr>
          <w:rFonts w:ascii="Times New Roman" w:hAnsi="Times New Roman" w:cs="Times New Roman"/>
          <w:sz w:val="28"/>
          <w:szCs w:val="28"/>
        </w:rPr>
        <w:t xml:space="preserve"> </w:t>
      </w:r>
      <w:r w:rsidRPr="00BC6622">
        <w:rPr>
          <w:rFonts w:ascii="Times New Roman" w:hAnsi="Times New Roman" w:cs="Times New Roman"/>
          <w:sz w:val="28"/>
          <w:szCs w:val="28"/>
        </w:rPr>
        <w:t>201</w:t>
      </w:r>
      <w:r w:rsidR="00E43398" w:rsidRPr="00BC6622">
        <w:rPr>
          <w:rFonts w:ascii="Times New Roman" w:hAnsi="Times New Roman" w:cs="Times New Roman"/>
          <w:sz w:val="28"/>
          <w:szCs w:val="28"/>
        </w:rPr>
        <w:t>9</w:t>
      </w:r>
      <w:r w:rsidRPr="00BC6622">
        <w:rPr>
          <w:rFonts w:ascii="Times New Roman" w:hAnsi="Times New Roman" w:cs="Times New Roman"/>
          <w:sz w:val="28"/>
          <w:szCs w:val="28"/>
        </w:rPr>
        <w:t xml:space="preserve"> год</w:t>
      </w:r>
      <w:r w:rsidR="00C712F1" w:rsidRPr="00BC6622">
        <w:rPr>
          <w:rFonts w:ascii="Times New Roman" w:hAnsi="Times New Roman" w:cs="Times New Roman"/>
          <w:sz w:val="28"/>
          <w:szCs w:val="28"/>
        </w:rPr>
        <w:t>а</w:t>
      </w:r>
      <w:r w:rsidRPr="00BC6622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Администрации города Воткинска рассмотрено </w:t>
      </w:r>
      <w:r w:rsidR="00C712F1" w:rsidRPr="00BC6622">
        <w:rPr>
          <w:rFonts w:ascii="Times New Roman" w:hAnsi="Times New Roman" w:cs="Times New Roman"/>
          <w:sz w:val="28"/>
          <w:szCs w:val="28"/>
        </w:rPr>
        <w:t>301</w:t>
      </w:r>
      <w:r w:rsidRPr="00BC6622">
        <w:rPr>
          <w:rFonts w:ascii="Times New Roman" w:hAnsi="Times New Roman" w:cs="Times New Roman"/>
          <w:sz w:val="28"/>
          <w:szCs w:val="28"/>
        </w:rPr>
        <w:t xml:space="preserve"> материал (</w:t>
      </w:r>
      <w:r w:rsidR="000849C9" w:rsidRPr="00BC6622">
        <w:rPr>
          <w:rFonts w:ascii="Times New Roman" w:hAnsi="Times New Roman" w:cs="Times New Roman"/>
          <w:sz w:val="28"/>
          <w:szCs w:val="28"/>
        </w:rPr>
        <w:t>267</w:t>
      </w:r>
      <w:r w:rsidRPr="00BC6622">
        <w:rPr>
          <w:rFonts w:ascii="Times New Roman" w:hAnsi="Times New Roman" w:cs="Times New Roman"/>
          <w:sz w:val="28"/>
          <w:szCs w:val="28"/>
        </w:rPr>
        <w:t>- в 201</w:t>
      </w:r>
      <w:r w:rsidR="000849C9" w:rsidRPr="00BC6622">
        <w:rPr>
          <w:rFonts w:ascii="Times New Roman" w:hAnsi="Times New Roman" w:cs="Times New Roman"/>
          <w:sz w:val="28"/>
          <w:szCs w:val="28"/>
        </w:rPr>
        <w:t>8</w:t>
      </w:r>
      <w:r w:rsidRPr="00BC6622">
        <w:rPr>
          <w:rFonts w:ascii="Times New Roman" w:hAnsi="Times New Roman" w:cs="Times New Roman"/>
          <w:sz w:val="28"/>
          <w:szCs w:val="28"/>
        </w:rPr>
        <w:t>)</w:t>
      </w:r>
      <w:r w:rsidR="000849C9" w:rsidRPr="00BC6622">
        <w:rPr>
          <w:rFonts w:ascii="Times New Roman" w:hAnsi="Times New Roman" w:cs="Times New Roman"/>
          <w:sz w:val="28"/>
          <w:szCs w:val="28"/>
        </w:rPr>
        <w:t>.</w:t>
      </w:r>
    </w:p>
    <w:p w:rsidR="009275A8" w:rsidRPr="00BC6622" w:rsidRDefault="000849C9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22">
        <w:rPr>
          <w:rFonts w:ascii="Times New Roman" w:hAnsi="Times New Roman" w:cs="Times New Roman"/>
          <w:sz w:val="28"/>
          <w:szCs w:val="28"/>
        </w:rPr>
        <w:t>С целью профилактики групповых преступлений комиссией по делам несовершеннолетних и защите их прав города Воткинска совместно с ГУ ММО МВД России «Воткинский», а также другими субъектами профилактики проведено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</w:t>
      </w:r>
      <w:r w:rsidRPr="00BC6622">
        <w:rPr>
          <w:rFonts w:ascii="Times New Roman" w:hAnsi="Times New Roman" w:cs="Times New Roman"/>
          <w:sz w:val="28"/>
          <w:szCs w:val="28"/>
        </w:rPr>
        <w:t>63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рейда межмуниципальной команды в составе членов комиссии по делам несовершеннолетних и защите их прав города Воткинска, сотрудников ГУ МО "МВД России "Воткинский", членов межведомственного консилиума, отдела опеки и попечительства в отношении</w:t>
      </w:r>
      <w:proofErr w:type="gramEnd"/>
      <w:r w:rsidR="009275A8" w:rsidRPr="00BC6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5A8" w:rsidRPr="00BC6622">
        <w:rPr>
          <w:rFonts w:ascii="Times New Roman" w:hAnsi="Times New Roman" w:cs="Times New Roman"/>
          <w:sz w:val="28"/>
          <w:szCs w:val="28"/>
        </w:rPr>
        <w:t>несовершеннолетних, уголовно - исполнительной инспекции, в семьи, находящиеся в социально - опасном положении, к несовершеннолетним, осужденных судом, в общественные места, где пребывают несовершеннолетние.</w:t>
      </w:r>
      <w:proofErr w:type="gramEnd"/>
      <w:r w:rsidR="009275A8" w:rsidRPr="00BC6622">
        <w:rPr>
          <w:rFonts w:ascii="Times New Roman" w:hAnsi="Times New Roman" w:cs="Times New Roman"/>
          <w:sz w:val="28"/>
          <w:szCs w:val="28"/>
        </w:rPr>
        <w:t xml:space="preserve"> </w:t>
      </w:r>
      <w:r w:rsidRPr="00BC6622"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201</w:t>
      </w:r>
      <w:r w:rsidRPr="00BC6622">
        <w:rPr>
          <w:rFonts w:ascii="Times New Roman" w:hAnsi="Times New Roman" w:cs="Times New Roman"/>
          <w:sz w:val="28"/>
          <w:szCs w:val="28"/>
        </w:rPr>
        <w:t>9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6622">
        <w:rPr>
          <w:rFonts w:ascii="Times New Roman" w:hAnsi="Times New Roman" w:cs="Times New Roman"/>
          <w:sz w:val="28"/>
          <w:szCs w:val="28"/>
        </w:rPr>
        <w:t xml:space="preserve">а 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КДН и ЗП проведено </w:t>
      </w:r>
      <w:r w:rsidRPr="00BC6622">
        <w:rPr>
          <w:rFonts w:ascii="Times New Roman" w:hAnsi="Times New Roman" w:cs="Times New Roman"/>
          <w:sz w:val="28"/>
          <w:szCs w:val="28"/>
        </w:rPr>
        <w:t xml:space="preserve">5 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акций, </w:t>
      </w:r>
      <w:r w:rsidRPr="00BC662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275A8" w:rsidRPr="00BC6622">
        <w:rPr>
          <w:rFonts w:ascii="Times New Roman" w:hAnsi="Times New Roman" w:cs="Times New Roman"/>
          <w:sz w:val="28"/>
          <w:szCs w:val="28"/>
        </w:rPr>
        <w:t>месячник</w:t>
      </w:r>
      <w:r w:rsidRPr="00BC6622">
        <w:rPr>
          <w:rFonts w:ascii="Times New Roman" w:hAnsi="Times New Roman" w:cs="Times New Roman"/>
          <w:sz w:val="28"/>
          <w:szCs w:val="28"/>
        </w:rPr>
        <w:t>ов</w:t>
      </w:r>
      <w:r w:rsidR="009275A8" w:rsidRPr="00BC6622">
        <w:rPr>
          <w:rFonts w:ascii="Times New Roman" w:hAnsi="Times New Roman" w:cs="Times New Roman"/>
          <w:sz w:val="28"/>
          <w:szCs w:val="28"/>
        </w:rPr>
        <w:t>, дн</w:t>
      </w:r>
      <w:r w:rsidRPr="00BC6622">
        <w:rPr>
          <w:rFonts w:ascii="Times New Roman" w:hAnsi="Times New Roman" w:cs="Times New Roman"/>
          <w:sz w:val="28"/>
          <w:szCs w:val="28"/>
        </w:rPr>
        <w:t xml:space="preserve">ей </w:t>
      </w:r>
      <w:r w:rsidR="009275A8" w:rsidRPr="00BC6622">
        <w:rPr>
          <w:rFonts w:ascii="Times New Roman" w:hAnsi="Times New Roman" w:cs="Times New Roman"/>
          <w:sz w:val="28"/>
          <w:szCs w:val="28"/>
        </w:rPr>
        <w:t xml:space="preserve"> профилактики с охватом более 1</w:t>
      </w:r>
      <w:r w:rsidRPr="00BC6622">
        <w:rPr>
          <w:rFonts w:ascii="Times New Roman" w:hAnsi="Times New Roman" w:cs="Times New Roman"/>
          <w:sz w:val="28"/>
          <w:szCs w:val="28"/>
        </w:rPr>
        <w:t>0</w:t>
      </w:r>
      <w:r w:rsidR="009275A8" w:rsidRPr="00BC6622">
        <w:rPr>
          <w:rFonts w:ascii="Times New Roman" w:hAnsi="Times New Roman" w:cs="Times New Roman"/>
          <w:sz w:val="28"/>
          <w:szCs w:val="28"/>
        </w:rPr>
        <w:t>635 человек.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"Город Воткинск" привлекает общественные объединения к охране общественного порядка, </w:t>
      </w:r>
      <w:r w:rsidR="00E43398" w:rsidRPr="00BC6622">
        <w:rPr>
          <w:rFonts w:ascii="Times New Roman" w:hAnsi="Times New Roman" w:cs="Times New Roman"/>
          <w:sz w:val="28"/>
          <w:szCs w:val="28"/>
        </w:rPr>
        <w:t xml:space="preserve"> и </w:t>
      </w:r>
      <w:r w:rsidRPr="00BC6622">
        <w:rPr>
          <w:rFonts w:ascii="Times New Roman" w:hAnsi="Times New Roman" w:cs="Times New Roman"/>
          <w:sz w:val="28"/>
          <w:szCs w:val="28"/>
        </w:rPr>
        <w:t xml:space="preserve"> для проведения массовых городских мероприятий. При отделе по делам молодежи создан</w:t>
      </w:r>
      <w:r w:rsidR="00E43398" w:rsidRPr="00BC6622">
        <w:rPr>
          <w:rFonts w:ascii="Times New Roman" w:hAnsi="Times New Roman" w:cs="Times New Roman"/>
          <w:sz w:val="28"/>
          <w:szCs w:val="28"/>
        </w:rPr>
        <w:t>а добровольная народная дружина</w:t>
      </w:r>
      <w:r w:rsidRPr="00BC6622">
        <w:rPr>
          <w:rFonts w:ascii="Times New Roman" w:hAnsi="Times New Roman" w:cs="Times New Roman"/>
          <w:sz w:val="28"/>
          <w:szCs w:val="28"/>
        </w:rPr>
        <w:t>, действует НКО "Казачье общество - станица "Воткинская".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В городе Воткинске </w:t>
      </w:r>
      <w:r w:rsidR="00E43398" w:rsidRPr="00BC6622">
        <w:rPr>
          <w:rFonts w:ascii="Times New Roman" w:hAnsi="Times New Roman" w:cs="Times New Roman"/>
          <w:sz w:val="28"/>
          <w:szCs w:val="28"/>
        </w:rPr>
        <w:t>действует</w:t>
      </w:r>
      <w:r w:rsidRPr="00BC6622">
        <w:rPr>
          <w:rFonts w:ascii="Times New Roman" w:hAnsi="Times New Roman" w:cs="Times New Roman"/>
          <w:sz w:val="28"/>
          <w:szCs w:val="28"/>
        </w:rPr>
        <w:t xml:space="preserve"> межведомственная Антитеррористическая комиссия, которая ведет работу по выявлению и устранению причин и условий, способствующих экстремизму, терроризму. Попыток совершения террористических актов или актов экстремистской направленности не выявлено.</w:t>
      </w:r>
      <w:r w:rsidR="00E43398" w:rsidRPr="00BC6622">
        <w:rPr>
          <w:rFonts w:ascii="Times New Roman" w:hAnsi="Times New Roman" w:cs="Times New Roman"/>
          <w:sz w:val="28"/>
          <w:szCs w:val="28"/>
        </w:rPr>
        <w:t xml:space="preserve"> Создана межведомственная комиссия по профилактике </w:t>
      </w:r>
      <w:r w:rsidR="00E43398" w:rsidRPr="00BC6622">
        <w:rPr>
          <w:rFonts w:ascii="Times New Roman" w:hAnsi="Times New Roman" w:cs="Times New Roman"/>
          <w:sz w:val="28"/>
          <w:szCs w:val="28"/>
        </w:rPr>
        <w:lastRenderedPageBreak/>
        <w:t>правонарушений, которая является координирующим органом на территории муниципального образования «Город Воткинск» по вопросам профилактики и обеспечения общественной безопасности.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E43398" w:rsidRPr="00BC6622">
        <w:rPr>
          <w:rFonts w:ascii="Times New Roman" w:hAnsi="Times New Roman" w:cs="Times New Roman"/>
          <w:sz w:val="28"/>
          <w:szCs w:val="28"/>
        </w:rPr>
        <w:t>практика успешно</w:t>
      </w:r>
      <w:r w:rsidRPr="00BC6622">
        <w:rPr>
          <w:rFonts w:ascii="Times New Roman" w:hAnsi="Times New Roman" w:cs="Times New Roman"/>
          <w:sz w:val="28"/>
          <w:szCs w:val="28"/>
        </w:rPr>
        <w:t xml:space="preserve"> бороться с </w:t>
      </w:r>
      <w:r w:rsidR="00E43398" w:rsidRPr="00BC6622">
        <w:rPr>
          <w:rFonts w:ascii="Times New Roman" w:hAnsi="Times New Roman" w:cs="Times New Roman"/>
          <w:sz w:val="28"/>
          <w:szCs w:val="28"/>
        </w:rPr>
        <w:t xml:space="preserve">преступностью </w:t>
      </w:r>
      <w:r w:rsidRPr="00BC6622">
        <w:rPr>
          <w:rFonts w:ascii="Times New Roman" w:hAnsi="Times New Roman" w:cs="Times New Roman"/>
          <w:sz w:val="28"/>
          <w:szCs w:val="28"/>
        </w:rPr>
        <w:t>можно только путем создания системы раннего предупреждения и профилактики. Данная программа направлена на совершенствование межведомственного взаимодействия и координацию усилий различных институтов гражданского общества по профилактике правонарушений.</w:t>
      </w:r>
    </w:p>
    <w:p w:rsidR="00BC6622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Приоритетом муниципальн</w:t>
      </w:r>
      <w:r w:rsidR="00BC6622" w:rsidRPr="00BC6622">
        <w:rPr>
          <w:rFonts w:ascii="Times New Roman" w:hAnsi="Times New Roman" w:cs="Times New Roman"/>
          <w:sz w:val="28"/>
          <w:szCs w:val="28"/>
        </w:rPr>
        <w:t xml:space="preserve">ой политики в сфере реализации </w:t>
      </w:r>
      <w:r w:rsidRPr="00BC6622">
        <w:rPr>
          <w:rFonts w:ascii="Times New Roman" w:hAnsi="Times New Roman" w:cs="Times New Roman"/>
          <w:sz w:val="28"/>
          <w:szCs w:val="28"/>
        </w:rPr>
        <w:t xml:space="preserve">программы является реализация комплекса профилактических мероприятий как системы правовых, социальных, педагогических и иных мер, направленных на предупреждение, выявление, пресечение правонарушений и устранение обстоятельств, способствующих их совершению. </w:t>
      </w:r>
      <w:proofErr w:type="gramStart"/>
      <w:r w:rsidRPr="00BC6622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и муниципальной политики в сфере реализации муниципальной программы определены Федеральными законами от 06.10.2003 </w:t>
      </w:r>
      <w:hyperlink r:id="rId5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24.06.1999 </w:t>
      </w:r>
      <w:hyperlink r:id="rId6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безнадзорности и правонарушений несовершеннолетних", Федеральным </w:t>
      </w:r>
      <w:hyperlink r:id="rId7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порядка", </w:t>
      </w:r>
      <w:hyperlink r:id="rId8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</w:t>
      </w:r>
      <w:proofErr w:type="gramEnd"/>
      <w:r w:rsidRPr="00BC662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12.05.2009 N 537, </w:t>
      </w:r>
      <w:hyperlink r:id="rId9" w:history="1">
        <w:r w:rsidRPr="00BC66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C6622">
        <w:rPr>
          <w:rFonts w:ascii="Times New Roman" w:hAnsi="Times New Roman" w:cs="Times New Roman"/>
          <w:sz w:val="28"/>
          <w:szCs w:val="28"/>
        </w:rPr>
        <w:t xml:space="preserve"> Удмуртской Республики от 16.05.2000 N 172-II "Об участии граждан в охране общественного порядка"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 Цель программы: совершенствование системы профилактики правонарушений и охраны общественного порядка, повышение уровня безопасности граждан на территории города Воткинска.</w:t>
      </w:r>
    </w:p>
    <w:p w:rsidR="009275A8" w:rsidRPr="00BC662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Достижение указанной цели обеспечивается за счет решения следующих задач:</w:t>
      </w:r>
    </w:p>
    <w:p w:rsidR="006D50C2" w:rsidRPr="00BC6622" w:rsidRDefault="009275A8" w:rsidP="006D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 xml:space="preserve">- Координация совместной деятельности органов местного самоуправления, </w:t>
      </w:r>
      <w:r w:rsidR="006D50C2" w:rsidRPr="00BC6622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 и охраны общественного порядка.</w:t>
      </w:r>
    </w:p>
    <w:p w:rsidR="006D50C2" w:rsidRPr="00BC6622" w:rsidRDefault="006D50C2" w:rsidP="006D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-  Повышение эффективности взаимодействия субъектов профилактики, правоохранительных органов, общественных объединений по обеспечению общественного порядка и уровня безопасности на территории города Воткинска.</w:t>
      </w:r>
    </w:p>
    <w:p w:rsidR="006D50C2" w:rsidRPr="00BC6622" w:rsidRDefault="006D50C2" w:rsidP="006D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-  Укрепление законности правопорядка, обеспечение надежной защиты прав и свобод граждан</w:t>
      </w:r>
      <w:proofErr w:type="gramStart"/>
      <w:r w:rsidRPr="00BC66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6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6622">
        <w:rPr>
          <w:rFonts w:ascii="Times New Roman" w:hAnsi="Times New Roman" w:cs="Times New Roman"/>
          <w:sz w:val="28"/>
          <w:szCs w:val="28"/>
        </w:rPr>
        <w:t>мущественных и  других интересов граждан и юридических  лиц от преступных посягательств.</w:t>
      </w:r>
    </w:p>
    <w:p w:rsidR="009275A8" w:rsidRPr="00BC6622" w:rsidRDefault="006D50C2" w:rsidP="006D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- Создание системы социальной, правовых, педагогических и иных мер, направленных на выявление и устранение причин и условий, способствующих безнадзорности, правонарушения и антиобщественным действиям несовершеннолетних, индивидуальная профилактическая работа с несовершеннолетними и семьями, находящимся в социально-опасном положении.</w:t>
      </w:r>
    </w:p>
    <w:p w:rsidR="00BC6622" w:rsidRPr="00BC6622" w:rsidRDefault="00BC6622" w:rsidP="00BC6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1к муниципальной программе.</w:t>
      </w:r>
    </w:p>
    <w:p w:rsidR="00BC6622" w:rsidRPr="00BC6622" w:rsidRDefault="00BC6622" w:rsidP="00BC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 с описанием ожидаемых результатов их реализации приведен в приложении 2 к  муниципальной программе.</w:t>
      </w:r>
    </w:p>
    <w:p w:rsidR="00BC6622" w:rsidRPr="00BC6622" w:rsidRDefault="00BC6622" w:rsidP="00BC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Финансовая оценка муниципального регулирования в сфере реализации муниципальной программы приведена в приложении 3 к муниципальной программе.</w:t>
      </w:r>
    </w:p>
    <w:p w:rsidR="00BC6622" w:rsidRPr="00BC6622" w:rsidRDefault="00BC6622" w:rsidP="00BC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 работ приведен  в приложении 4  к муниципальной программе.</w:t>
      </w:r>
    </w:p>
    <w:p w:rsidR="00BC6622" w:rsidRPr="00BC6622" w:rsidRDefault="00BC6622" w:rsidP="00BC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Информация по финансовому обеспечению муниципальной программы за счет бюджета муниципального образования «город Воткинск» по годам ее реализации приведена в приложении 5 к муниципальной программе.</w:t>
      </w:r>
    </w:p>
    <w:p w:rsidR="00BC6622" w:rsidRPr="00BC6622" w:rsidRDefault="00BC6622" w:rsidP="00BC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22">
        <w:rPr>
          <w:rFonts w:ascii="Times New Roman" w:hAnsi="Times New Roman" w:cs="Times New Roman"/>
          <w:sz w:val="28"/>
          <w:szCs w:val="28"/>
        </w:rPr>
        <w:t>Прогнозная  (справочная) оценка ресурсного обеспечения реализации муниципальной программы приведена в приложении 6 к муниципальной  программе.</w:t>
      </w:r>
    </w:p>
    <w:p w:rsidR="00BC6622" w:rsidRDefault="00BC6622" w:rsidP="0027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6622" w:rsidRDefault="00BC6622" w:rsidP="0027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6622" w:rsidRDefault="00BC6622" w:rsidP="0027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6622" w:rsidRDefault="00BC6622" w:rsidP="00274A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75A8" w:rsidRPr="00D43112" w:rsidRDefault="009275A8" w:rsidP="0027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275A8" w:rsidRPr="00D43112" w:rsidSect="00666D67">
      <w:pgSz w:w="11906" w:h="16838"/>
      <w:pgMar w:top="709" w:right="70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75A8"/>
    <w:rsid w:val="00032493"/>
    <w:rsid w:val="000849C9"/>
    <w:rsid w:val="00105040"/>
    <w:rsid w:val="001D46B1"/>
    <w:rsid w:val="001D5EC5"/>
    <w:rsid w:val="00225931"/>
    <w:rsid w:val="00236F78"/>
    <w:rsid w:val="00274A19"/>
    <w:rsid w:val="002C3576"/>
    <w:rsid w:val="002E0CCC"/>
    <w:rsid w:val="00315805"/>
    <w:rsid w:val="00377F8C"/>
    <w:rsid w:val="003A79BB"/>
    <w:rsid w:val="003E05E5"/>
    <w:rsid w:val="00427ADD"/>
    <w:rsid w:val="004C000C"/>
    <w:rsid w:val="005E4DF9"/>
    <w:rsid w:val="00632BCC"/>
    <w:rsid w:val="00643525"/>
    <w:rsid w:val="00666D67"/>
    <w:rsid w:val="006B0A2F"/>
    <w:rsid w:val="006D50C2"/>
    <w:rsid w:val="006F7041"/>
    <w:rsid w:val="007A5143"/>
    <w:rsid w:val="007E52D8"/>
    <w:rsid w:val="008662C2"/>
    <w:rsid w:val="009068CF"/>
    <w:rsid w:val="009275A8"/>
    <w:rsid w:val="00936952"/>
    <w:rsid w:val="009A3B32"/>
    <w:rsid w:val="009B7EF3"/>
    <w:rsid w:val="00A53B4C"/>
    <w:rsid w:val="00AA5048"/>
    <w:rsid w:val="00B33535"/>
    <w:rsid w:val="00BC6622"/>
    <w:rsid w:val="00BF1E93"/>
    <w:rsid w:val="00BF39A4"/>
    <w:rsid w:val="00C712F1"/>
    <w:rsid w:val="00C8350F"/>
    <w:rsid w:val="00CD120E"/>
    <w:rsid w:val="00CE209C"/>
    <w:rsid w:val="00D010BA"/>
    <w:rsid w:val="00D43112"/>
    <w:rsid w:val="00D56E3D"/>
    <w:rsid w:val="00DB7D90"/>
    <w:rsid w:val="00E43398"/>
    <w:rsid w:val="00E83AC2"/>
    <w:rsid w:val="00EC331B"/>
    <w:rsid w:val="00EE6025"/>
    <w:rsid w:val="00F17A99"/>
    <w:rsid w:val="00F24A56"/>
    <w:rsid w:val="00F57F5A"/>
    <w:rsid w:val="00F758DD"/>
    <w:rsid w:val="00FA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42FEB76FACB9232809FD46212BC60A937B8081777F244264D3A190D5B0AE25B775AC2FA307E1E622DD5F466DA0C740440D614AE86F06Ds1N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42FEB76FACB9232809FD46212BC60AA39BB001976F244264D3A190D5B0AE2497702CEFB37601E6B3883A523s8N7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42FEB76FACB9232809FD46212BC60AB31BC0A107CF244264D3A190D5B0AE2497702CEFB37601E6B3883A523s8N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D42FEB76FACB9232809FD46212BC60AA38BC0A177CF244264D3A190D5B0AE2497702CEFB37601E6B3883A523s8N7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D42FEB76FACB9232809FD46212BC60AA38BB0D1271F244264D3A190D5B0AE25B775AC2FA33791D6D2DD5F466DA0C740440D614AE86F06Ds1N1M" TargetMode="External"/><Relationship Id="rId9" Type="http://schemas.openxmlformats.org/officeDocument/2006/relationships/hyperlink" Target="consultantplus://offline/ref=DED42FEB76FACB92328081D9747EE268AB3AE3051175FB13731261445A5200B51C380392BE65731E6C3880A53C8D0174s0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2019-10-15T09:18:00Z</cp:lastPrinted>
  <dcterms:created xsi:type="dcterms:W3CDTF">2018-12-06T11:49:00Z</dcterms:created>
  <dcterms:modified xsi:type="dcterms:W3CDTF">2022-04-25T05:31:00Z</dcterms:modified>
</cp:coreProperties>
</file>